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jc w:val="right"/>
        <w:tblLook w:val="04A0" w:firstRow="1" w:lastRow="0" w:firstColumn="1" w:lastColumn="0" w:noHBand="0" w:noVBand="1"/>
      </w:tblPr>
      <w:tblGrid>
        <w:gridCol w:w="5174"/>
        <w:gridCol w:w="5174"/>
      </w:tblGrid>
      <w:tr w:rsidR="000654BD" w:rsidRPr="007F571E" w:rsidTr="000654BD">
        <w:trPr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</w:t>
            </w:r>
          </w:p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«УТВЕРЖДАЮ»</w:t>
            </w:r>
          </w:p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-74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Приложение  1</w:t>
            </w:r>
          </w:p>
          <w:p w:rsidR="000654BD" w:rsidRPr="007F571E" w:rsidRDefault="000654BD" w:rsidP="000654BD">
            <w:pPr>
              <w:spacing w:line="100" w:lineRule="atLeast"/>
              <w:ind w:right="141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1-й </w:t>
            </w:r>
            <w:r w:rsid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ам.</w:t>
            </w:r>
            <w:r w:rsid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Генерального директора-</w:t>
            </w:r>
          </w:p>
          <w:p w:rsidR="000654BD" w:rsidRPr="007F571E" w:rsidRDefault="000654BD" w:rsidP="000654B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Технический директор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trHeight w:val="348"/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________________С.В. Тихомиров  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0654BD" w:rsidRPr="007F571E" w:rsidTr="000654BD">
        <w:trPr>
          <w:trHeight w:val="348"/>
          <w:jc w:val="right"/>
        </w:trPr>
        <w:tc>
          <w:tcPr>
            <w:tcW w:w="5174" w:type="dxa"/>
          </w:tcPr>
          <w:p w:rsidR="000654BD" w:rsidRPr="007F571E" w:rsidRDefault="000654BD" w:rsidP="000654B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«_____»______________ 20__г.</w:t>
            </w:r>
          </w:p>
        </w:tc>
        <w:tc>
          <w:tcPr>
            <w:tcW w:w="5174" w:type="dxa"/>
          </w:tcPr>
          <w:p w:rsidR="000654BD" w:rsidRPr="007F571E" w:rsidRDefault="000654BD" w:rsidP="000654BD">
            <w:pPr>
              <w:spacing w:line="100" w:lineRule="atLeast"/>
              <w:ind w:right="141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</w:tbl>
    <w:p w:rsidR="000654BD" w:rsidRPr="007F571E" w:rsidRDefault="000654BD" w:rsidP="000654BD">
      <w:pPr>
        <w:pStyle w:val="1"/>
        <w:ind w:right="141"/>
        <w:rPr>
          <w:sz w:val="24"/>
          <w:lang w:val="ru-RU"/>
        </w:rPr>
      </w:pPr>
      <w:r w:rsidRPr="007F571E">
        <w:rPr>
          <w:sz w:val="24"/>
          <w:lang w:val="ru-RU"/>
        </w:rPr>
        <w:t>Техническое задание</w:t>
      </w:r>
    </w:p>
    <w:p w:rsidR="000654BD" w:rsidRPr="007F571E" w:rsidRDefault="000654BD" w:rsidP="000654BD">
      <w:pPr>
        <w:jc w:val="center"/>
        <w:rPr>
          <w:rFonts w:ascii="Times New Roman" w:hAnsi="Times New Roman" w:cs="Times New Roman"/>
          <w:sz w:val="24"/>
          <w:szCs w:val="24"/>
        </w:rPr>
      </w:pPr>
      <w:r w:rsidRPr="007F571E">
        <w:rPr>
          <w:rFonts w:ascii="Times New Roman" w:hAnsi="Times New Roman" w:cs="Times New Roman"/>
          <w:sz w:val="24"/>
          <w:szCs w:val="24"/>
        </w:rPr>
        <w:t xml:space="preserve"> </w:t>
      </w:r>
      <w:r w:rsidRPr="007F571E">
        <w:rPr>
          <w:rFonts w:ascii="Times New Roman" w:hAnsi="Times New Roman" w:cs="Times New Roman"/>
          <w:b/>
          <w:bCs/>
          <w:sz w:val="24"/>
          <w:szCs w:val="24"/>
        </w:rPr>
        <w:t>на поставку канцелярских принадлежностей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246"/>
        <w:gridCol w:w="1701"/>
        <w:gridCol w:w="1701"/>
        <w:gridCol w:w="1384"/>
        <w:gridCol w:w="1036"/>
        <w:gridCol w:w="863"/>
        <w:gridCol w:w="1395"/>
      </w:tblGrid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Предмет закупки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Объем закупки</w:t>
            </w: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6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(характеристики) объекта закупки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страны происхождения товара****</w:t>
            </w:r>
          </w:p>
        </w:tc>
      </w:tr>
      <w:tr w:rsidR="000654BD" w:rsidRPr="007F571E" w:rsidTr="007F571E">
        <w:trPr>
          <w:trHeight w:val="15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gram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 (неизменное)**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Значения показателей, которые не могут изменяться (неизменяемое)***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Максимальное и (или) минимальное значение показателей (конкретное значение показателя устанавливает участник закупки)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Кол-во (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45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Плотность, мкм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50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гладкая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25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никелевое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50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скрепки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Скобы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сшиваемых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покрытия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Скобы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сшиваемых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10-15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покрытия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цинковое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Карандаш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чернографитный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Вид карандаша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стандартная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твердость HB (ТМ)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корпуса карандаша,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185-190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Заточенный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ластика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карандаша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трехгранный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Масляная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игольчатая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6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Ручка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гелевая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Стержень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стержня,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129-132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Возможность смены стержня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0,7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Масляная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0.7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многогранная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стандартная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Ручка шариковая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шарика,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0.7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Крепление к поверхности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липучке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Крепление к подставке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пружина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резиновой манжетки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Толщина, мм линии письма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Белизна,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92-100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 блокнота,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90x90x50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бокса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Белизна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92-100 %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90x90x50 мм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Клей-карандаш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Временного приклеивания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бумага, картон, фотобумага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Номинальный объем/вес,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10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 клея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PVP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Цветовой пигмент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Корректирующая жидкость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кисточки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ворс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флакона,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20-25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 корректирующих средств (основа)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быстросохнущий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дозатор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бумага,картон,кожа,фарфор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Объем/вес,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Более 100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Плотность, мкм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180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480-500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C15464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0654BD"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нижнего края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внутренней обложки папки-регистратора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Наличие цветного корешка в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картонной папке-регистраторе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папки ориентирован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320-360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нижнего края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внутренней обложки папки-регистратора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цветного корешка в картонной папке-регистраторе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папки ориентирован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952F82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2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50-55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Зажим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скрепляемых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240-250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51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Зажим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скрепляемых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140-150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1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Ножницы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колец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разные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Менее 200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лезвия,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95-100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лезвий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остроконечные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сшивания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закрытый и открытый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Глубина закладки бумаги,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60-63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металл/пластик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Наличие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скоб в комплекте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технологий, облегчающих усилия при сшивании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131x63x44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и размер скоб для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24/6, 26/6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Вместимость,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120 -130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материала,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0,2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≈(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330x240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мелованная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200-250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Механизм скоросшивателя стандартный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Плотность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картона,г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440-450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Подушка штемпельная настольная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коробки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пластиковая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≈(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70x110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наполнением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2500 - 3000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4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Типоразмер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AA LR6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2.30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2400 - 2500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18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1.5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AAA LR03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500-600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9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Крона 9V 6LR61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Батарейки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упаковки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блистер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Емкость, мА/ч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50-60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Напряжение, 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электролита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алкалин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Типоразмер элемента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MN21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Н/м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15-18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 в блокноте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60-62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блокнота,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76x76 (75x75, 70x70)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блокнота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желтый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Блок-кубик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Н/м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25-27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 в блокноте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бумаги, г/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75-80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блокнота,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51x38 (50x40)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блокнота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многоцветный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Клейкие закладки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закладки,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45-50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Клейкость, кг/м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1.8-2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закладок в упаковке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100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закладки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диспенсера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 закладок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неоновые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300-400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Расположение резинки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углах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материала,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Менее 0,5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35-40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Тетрадь общая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офсeт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линовки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клетка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Дизайн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однотонный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96.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обложки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крепления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гребень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Клейкая лента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(м)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60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Дополнительные свойства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(мкм)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45-50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Функциональное 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упаковочная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48-50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Клейкая лента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(м)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Дополнительные свойства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универсальная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(мкм)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Функциональное назначение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канцелярская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10-20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Ластик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каучук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Размер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изделия,мм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45x31x12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Анти-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степлер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механизма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фиксатора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скоб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24/6, 26/6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Материал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Стираемый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3-5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скошенная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Предназначен для поверхности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гладкой/шероховатой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Толщина линии письма,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2.2-3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наконечника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чернил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150-200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6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17-20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250-300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кольца,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35-40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лицевой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42-45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2.46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150-200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кольца,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15-17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внутренней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корешке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кармана на лицевой обложке папки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(А4)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 корешка,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71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2.4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Калькулятор настольный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Вычисление квадратного корня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Вычисление налога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Коррекция вычислений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Пересчет курсов валют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Разрядность дисплея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Расчет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двойное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применения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бухгалтеров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размера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компактный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копировальная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4-6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подставки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160x80</w:t>
            </w: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Точилка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затачиваемого карандаша,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8-8,5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Индикатор заточки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отверстий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больше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Контейнер для стружки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13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Металлический сердечник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C15464" w:rsidP="000654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2.51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Корзина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Высота,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27-30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Диаметр/ширина,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26-30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полипропилен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ручек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Объем,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10-12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Перфорированный корпус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6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круглая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серый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Вертикальный 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Базовый 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50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тонированный серый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0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Ширина,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90-95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Лоток для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Базовый 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Возможность </w:t>
            </w: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крепления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37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88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прозрачный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Дырокол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Диаметр пробиваемого отверстия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5,5-5,7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25-30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пробиваемых отверстий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корпуса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металл/пластик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механизма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блокиратора для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контейнера для конфетти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линейки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27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двухстороннее перфорирование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50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Расстояние между отверстиями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8-8,5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00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C15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Линейка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 разметки 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30-35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2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линейки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полистирол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6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ассортименте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9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Конверты Белый E65стрип 110х220 80г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110x220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inherit" w:hAnsi="inherit" w:cs="Tahoma"/>
                <w:color w:val="666666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347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офсетная ламинированная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2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02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Конверты Куда-Кому С4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229х324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229x324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right="57"/>
              <w:jc w:val="center"/>
              <w:rPr>
                <w:rFonts w:ascii="inherit" w:hAnsi="inherit" w:cs="Tahoma"/>
                <w:color w:val="666666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клапана: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прямая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Печать "Куда-Кому":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Окно: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93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5"/>
        </w:trPr>
        <w:tc>
          <w:tcPr>
            <w:tcW w:w="5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  <w:r w:rsidR="00C154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Конверты Куда-Кому E65стрип 110х220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Плотность бумаги: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 г/</w:t>
            </w:r>
            <w:proofErr w:type="spellStart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 изделия: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110x220 мм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Формат: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E65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заклеивания: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стрип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Внутренняя </w:t>
            </w:r>
            <w:proofErr w:type="spellStart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запечатка</w:t>
            </w:r>
            <w:proofErr w:type="spellEnd"/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 клапана: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прямая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офсет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Печать "Куда-Кому":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Окно: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54BD" w:rsidRPr="007F571E" w:rsidTr="007F571E">
        <w:trPr>
          <w:trHeight w:val="111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0654BD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 в упаковке: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bookmarkStart w:id="0" w:name="_GoBack"/>
            <w:bookmarkEnd w:id="0"/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 шт.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54BD" w:rsidRPr="007F571E" w:rsidRDefault="000654BD" w:rsidP="007F571E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4BD" w:rsidRPr="007F571E" w:rsidRDefault="000654BD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Сроки поставки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Поставка оборудования, входящего в предмет Договора, должна быть с момента с момента получения заявки в течение 5дней</w:t>
            </w: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Упаковка, транспортирование, условия и сроки хранения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Упаковка, маркировка, временная антикоррозионная защита, транспортирование,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</w:t>
            </w:r>
          </w:p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Порядок отгрузки, специальные требования к таре и упаковке должны быть определены в договоре на поставку оборудования</w:t>
            </w:r>
          </w:p>
        </w:tc>
      </w:tr>
      <w:tr w:rsidR="007F571E" w:rsidRPr="007F571E" w:rsidTr="007F571E">
        <w:trPr>
          <w:trHeight w:val="111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952F8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F571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Гарантийные обязательства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1E" w:rsidRPr="007F571E" w:rsidRDefault="007F571E" w:rsidP="007F5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57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Поставщик должен за свой счет и сроки, согласованные с Заказчиком, устранять любые дефекты в поставляемом оборудовании произошедшие по вине Поставщика, материалах, выявленные в течение гарантийного срока</w:t>
            </w:r>
          </w:p>
        </w:tc>
      </w:tr>
    </w:tbl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Default="007F571E" w:rsidP="007F571E">
      <w:pPr>
        <w:ind w:hanging="993"/>
        <w:rPr>
          <w:rFonts w:ascii="Times New Roman" w:hAnsi="Times New Roman" w:cs="Times New Roman"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  <w:r w:rsidRPr="009C4983">
        <w:rPr>
          <w:rFonts w:ascii="Times New Roman" w:hAnsi="Times New Roman" w:cs="Times New Roman"/>
          <w:b/>
          <w:sz w:val="18"/>
          <w:szCs w:val="18"/>
        </w:rPr>
        <w:t xml:space="preserve">Начальник ПЭО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</w:t>
      </w:r>
      <w:r w:rsidRPr="009C4983">
        <w:rPr>
          <w:rFonts w:ascii="Times New Roman" w:hAnsi="Times New Roman" w:cs="Times New Roman"/>
          <w:b/>
          <w:sz w:val="18"/>
          <w:szCs w:val="18"/>
        </w:rPr>
        <w:t xml:space="preserve"> _________________  Марьина И.В.</w:t>
      </w: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</w:p>
    <w:p w:rsidR="007F571E" w:rsidRPr="009C4983" w:rsidRDefault="007F571E" w:rsidP="007F571E">
      <w:pPr>
        <w:ind w:hanging="993"/>
        <w:rPr>
          <w:rFonts w:ascii="Times New Roman" w:hAnsi="Times New Roman" w:cs="Times New Roman"/>
          <w:b/>
          <w:sz w:val="18"/>
          <w:szCs w:val="18"/>
        </w:rPr>
      </w:pPr>
      <w:r w:rsidRPr="009C4983">
        <w:rPr>
          <w:rFonts w:ascii="Times New Roman" w:hAnsi="Times New Roman" w:cs="Times New Roman"/>
          <w:b/>
          <w:sz w:val="18"/>
          <w:szCs w:val="18"/>
        </w:rPr>
        <w:t xml:space="preserve">Начальник </w:t>
      </w:r>
      <w:proofErr w:type="spellStart"/>
      <w:r w:rsidRPr="009C4983">
        <w:rPr>
          <w:rFonts w:ascii="Times New Roman" w:hAnsi="Times New Roman" w:cs="Times New Roman"/>
          <w:b/>
          <w:sz w:val="18"/>
          <w:szCs w:val="18"/>
        </w:rPr>
        <w:t>СЗиТ</w:t>
      </w:r>
      <w:proofErr w:type="spellEnd"/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</w:r>
      <w:r w:rsidRPr="009C4983">
        <w:rPr>
          <w:rFonts w:ascii="Times New Roman" w:hAnsi="Times New Roman" w:cs="Times New Roman"/>
          <w:b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</w:t>
      </w:r>
      <w:r w:rsidRPr="009C4983">
        <w:rPr>
          <w:rFonts w:ascii="Times New Roman" w:hAnsi="Times New Roman" w:cs="Times New Roman"/>
          <w:b/>
          <w:sz w:val="18"/>
          <w:szCs w:val="18"/>
        </w:rPr>
        <w:t xml:space="preserve">__________________ </w:t>
      </w:r>
      <w:r w:rsidR="00CE027A">
        <w:rPr>
          <w:rFonts w:ascii="Times New Roman" w:hAnsi="Times New Roman" w:cs="Times New Roman"/>
          <w:b/>
          <w:sz w:val="18"/>
          <w:szCs w:val="18"/>
        </w:rPr>
        <w:t>Бессонов Д.А.</w:t>
      </w:r>
    </w:p>
    <w:p w:rsidR="007F571E" w:rsidRPr="007F571E" w:rsidRDefault="007F571E">
      <w:pPr>
        <w:rPr>
          <w:rFonts w:ascii="Times New Roman" w:hAnsi="Times New Roman" w:cs="Times New Roman"/>
          <w:sz w:val="18"/>
          <w:szCs w:val="18"/>
        </w:rPr>
      </w:pPr>
    </w:p>
    <w:sectPr w:rsidR="007F571E" w:rsidRPr="007F571E" w:rsidSect="008D1562">
      <w:footerReference w:type="default" r:id="rId8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82" w:rsidRDefault="00952F82" w:rsidP="007F571E">
      <w:pPr>
        <w:spacing w:after="0" w:line="240" w:lineRule="auto"/>
      </w:pPr>
      <w:r>
        <w:separator/>
      </w:r>
    </w:p>
  </w:endnote>
  <w:endnote w:type="continuationSeparator" w:id="0">
    <w:p w:rsidR="00952F82" w:rsidRDefault="00952F82" w:rsidP="007F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82" w:rsidRDefault="00952F82">
    <w:pPr>
      <w:pStyle w:val="a6"/>
      <w:jc w:val="right"/>
    </w:pPr>
  </w:p>
  <w:p w:rsidR="00952F82" w:rsidRDefault="00952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82" w:rsidRDefault="00952F82" w:rsidP="007F571E">
      <w:pPr>
        <w:spacing w:after="0" w:line="240" w:lineRule="auto"/>
      </w:pPr>
      <w:r>
        <w:separator/>
      </w:r>
    </w:p>
  </w:footnote>
  <w:footnote w:type="continuationSeparator" w:id="0">
    <w:p w:rsidR="00952F82" w:rsidRDefault="00952F82" w:rsidP="007F5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12E4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58"/>
    <w:rsid w:val="000654BD"/>
    <w:rsid w:val="00085AE8"/>
    <w:rsid w:val="000F0230"/>
    <w:rsid w:val="001055A3"/>
    <w:rsid w:val="00152FE3"/>
    <w:rsid w:val="00201558"/>
    <w:rsid w:val="0024491B"/>
    <w:rsid w:val="00253F94"/>
    <w:rsid w:val="00257DE5"/>
    <w:rsid w:val="002C6CA9"/>
    <w:rsid w:val="00357977"/>
    <w:rsid w:val="004244FD"/>
    <w:rsid w:val="004D3374"/>
    <w:rsid w:val="00540068"/>
    <w:rsid w:val="005562E6"/>
    <w:rsid w:val="00627E96"/>
    <w:rsid w:val="00663AFD"/>
    <w:rsid w:val="006A4710"/>
    <w:rsid w:val="00727E39"/>
    <w:rsid w:val="007A5480"/>
    <w:rsid w:val="007E6F42"/>
    <w:rsid w:val="007F571E"/>
    <w:rsid w:val="008037C8"/>
    <w:rsid w:val="0089447F"/>
    <w:rsid w:val="008D1562"/>
    <w:rsid w:val="00952F82"/>
    <w:rsid w:val="009710F2"/>
    <w:rsid w:val="00AD093F"/>
    <w:rsid w:val="00BA0D81"/>
    <w:rsid w:val="00BE56C9"/>
    <w:rsid w:val="00C15464"/>
    <w:rsid w:val="00CE027A"/>
    <w:rsid w:val="00D959A8"/>
    <w:rsid w:val="00DC1518"/>
    <w:rsid w:val="00E326CB"/>
    <w:rsid w:val="00E3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4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54B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1E"/>
  </w:style>
  <w:style w:type="paragraph" w:styleId="a6">
    <w:name w:val="footer"/>
    <w:basedOn w:val="a"/>
    <w:link w:val="a7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1E"/>
  </w:style>
  <w:style w:type="paragraph" w:styleId="a8">
    <w:name w:val="Balloon Text"/>
    <w:basedOn w:val="a"/>
    <w:link w:val="a9"/>
    <w:uiPriority w:val="99"/>
    <w:semiHidden/>
    <w:unhideWhenUsed/>
    <w:rsid w:val="008D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54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E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654B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1E"/>
  </w:style>
  <w:style w:type="paragraph" w:styleId="a6">
    <w:name w:val="footer"/>
    <w:basedOn w:val="a"/>
    <w:link w:val="a7"/>
    <w:uiPriority w:val="99"/>
    <w:unhideWhenUsed/>
    <w:rsid w:val="007F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1E"/>
  </w:style>
  <w:style w:type="paragraph" w:styleId="a8">
    <w:name w:val="Balloon Text"/>
    <w:basedOn w:val="a"/>
    <w:link w:val="a9"/>
    <w:uiPriority w:val="99"/>
    <w:semiHidden/>
    <w:unhideWhenUsed/>
    <w:rsid w:val="008D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dglw\AppData\Roaming\Microsoft\&#1064;&#1072;&#1073;&#1083;&#1086;&#1085;&#1099;\&#1058;&#1077;&#1093;&#1085;&#1080;&#1095;&#1077;&#1089;&#1082;&#1086;&#1077;%20&#1079;&#1072;&#1076;&#1072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Техническое задание</Template>
  <TotalTime>37</TotalTime>
  <Pages>12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Дарья Геннадьевна</dc:creator>
  <cp:lastModifiedBy>Bessonov.DA</cp:lastModifiedBy>
  <cp:revision>7</cp:revision>
  <cp:lastPrinted>2018-04-24T12:50:00Z</cp:lastPrinted>
  <dcterms:created xsi:type="dcterms:W3CDTF">2018-03-19T12:21:00Z</dcterms:created>
  <dcterms:modified xsi:type="dcterms:W3CDTF">2018-04-24T12:50:00Z</dcterms:modified>
</cp:coreProperties>
</file>